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A3" w:rsidRPr="00823EA3" w:rsidRDefault="00823EA3" w:rsidP="00823EA3">
      <w:pPr>
        <w:widowControl w:val="0"/>
        <w:suppressAutoHyphens/>
        <w:ind w:firstLine="709"/>
        <w:jc w:val="center"/>
        <w:rPr>
          <w:rFonts w:eastAsia="Tahoma"/>
          <w:b/>
          <w:sz w:val="30"/>
          <w:szCs w:val="30"/>
          <w:lang w:eastAsia="ar-SA"/>
        </w:rPr>
      </w:pPr>
      <w:bookmarkStart w:id="0" w:name="_GoBack"/>
      <w:bookmarkEnd w:id="0"/>
      <w:r w:rsidRPr="00823EA3">
        <w:rPr>
          <w:rFonts w:eastAsia="Tahoma"/>
          <w:b/>
          <w:sz w:val="30"/>
          <w:szCs w:val="30"/>
          <w:lang w:eastAsia="ar-SA"/>
        </w:rPr>
        <w:t>О работе организаций ЖКХ Брестской области по улучшению качества предоставляемых услуг</w:t>
      </w:r>
    </w:p>
    <w:p w:rsidR="00823EA3" w:rsidRDefault="00823EA3" w:rsidP="00823EA3">
      <w:pPr>
        <w:widowControl w:val="0"/>
        <w:suppressAutoHyphens/>
        <w:ind w:firstLine="709"/>
        <w:jc w:val="both"/>
        <w:rPr>
          <w:rFonts w:eastAsia="Tahoma"/>
          <w:sz w:val="30"/>
          <w:szCs w:val="30"/>
          <w:lang w:eastAsia="ar-SA"/>
        </w:rPr>
      </w:pPr>
    </w:p>
    <w:p w:rsidR="00823EA3" w:rsidRDefault="00823EA3" w:rsidP="00823EA3">
      <w:pPr>
        <w:widowControl w:val="0"/>
        <w:suppressAutoHyphens/>
        <w:ind w:firstLine="709"/>
        <w:jc w:val="both"/>
        <w:rPr>
          <w:rFonts w:eastAsia="Tahoma"/>
          <w:sz w:val="30"/>
          <w:szCs w:val="30"/>
          <w:lang w:eastAsia="ar-SA"/>
        </w:rPr>
      </w:pPr>
      <w:r>
        <w:rPr>
          <w:rFonts w:eastAsia="Tahoma"/>
          <w:sz w:val="30"/>
          <w:szCs w:val="30"/>
          <w:lang w:eastAsia="ar-SA"/>
        </w:rPr>
        <w:t>Система жилищно-коммунального хозяйства Брестской области ведет целенаправленную работу по выполнению показателей  Государственной программы «Комфортное жилье и благоприятная среда» на 2021-2025 годы», по реализации Директивы Президента Республики Беларусь № 7, и иных доведенных заданий облисполкомом  и Министерством жилищно-коммунального хозяйства Республики Беларусь.</w:t>
      </w:r>
    </w:p>
    <w:p w:rsidR="001F4633" w:rsidRPr="001F4633" w:rsidRDefault="001F4633" w:rsidP="001F4633">
      <w:pPr>
        <w:widowControl w:val="0"/>
        <w:suppressAutoHyphens/>
        <w:ind w:firstLine="709"/>
        <w:jc w:val="both"/>
        <w:rPr>
          <w:rFonts w:eastAsia="Tahoma"/>
          <w:sz w:val="30"/>
          <w:szCs w:val="30"/>
          <w:lang w:eastAsia="ar-SA"/>
        </w:rPr>
      </w:pPr>
      <w:r w:rsidRPr="001F4633">
        <w:rPr>
          <w:rFonts w:eastAsia="Tahoma"/>
          <w:sz w:val="30"/>
          <w:szCs w:val="30"/>
          <w:lang w:eastAsia="ar-SA"/>
        </w:rPr>
        <w:t>Для улучшения качества обслуживания населения в области создан единый областной Контакт-центр с коротким номером 115.</w:t>
      </w:r>
    </w:p>
    <w:p w:rsidR="001F4633" w:rsidRDefault="001F4633" w:rsidP="001F4633">
      <w:pPr>
        <w:widowControl w:val="0"/>
        <w:suppressAutoHyphens/>
        <w:ind w:firstLine="709"/>
        <w:jc w:val="both"/>
        <w:rPr>
          <w:rFonts w:eastAsia="Tahoma"/>
          <w:sz w:val="30"/>
          <w:szCs w:val="30"/>
          <w:lang w:eastAsia="ar-SA"/>
        </w:rPr>
      </w:pPr>
      <w:r w:rsidRPr="001F4633">
        <w:rPr>
          <w:rFonts w:eastAsia="Tahoma"/>
          <w:sz w:val="30"/>
          <w:szCs w:val="30"/>
          <w:lang w:eastAsia="ar-SA"/>
        </w:rPr>
        <w:t xml:space="preserve">Благодаря возможностям программного продукта специалисты </w:t>
      </w:r>
      <w:proofErr w:type="gramStart"/>
      <w:r w:rsidRPr="001F4633">
        <w:rPr>
          <w:rFonts w:eastAsia="Tahoma"/>
          <w:sz w:val="30"/>
          <w:szCs w:val="30"/>
          <w:lang w:eastAsia="ar-SA"/>
        </w:rPr>
        <w:t>Контакт-центра</w:t>
      </w:r>
      <w:proofErr w:type="gramEnd"/>
      <w:r w:rsidRPr="001F4633">
        <w:rPr>
          <w:rFonts w:eastAsia="Tahoma"/>
          <w:sz w:val="30"/>
          <w:szCs w:val="30"/>
          <w:lang w:eastAsia="ar-SA"/>
        </w:rPr>
        <w:t xml:space="preserve"> в полной мере владеют информацией о проводимой в области работе в жилфонде, отключениям, а также проблемных вопросах по каждому региону.</w:t>
      </w:r>
    </w:p>
    <w:p w:rsidR="001F4633" w:rsidRPr="001F4633" w:rsidRDefault="001F4633" w:rsidP="001F4633">
      <w:pPr>
        <w:widowControl w:val="0"/>
        <w:suppressAutoHyphens/>
        <w:ind w:firstLine="709"/>
        <w:jc w:val="both"/>
        <w:rPr>
          <w:rFonts w:eastAsia="Tahoma"/>
          <w:sz w:val="30"/>
          <w:szCs w:val="30"/>
          <w:lang w:eastAsia="ar-SA"/>
        </w:rPr>
      </w:pPr>
      <w:r w:rsidRPr="001F4633">
        <w:rPr>
          <w:rFonts w:eastAsia="Tahoma"/>
          <w:sz w:val="30"/>
          <w:szCs w:val="30"/>
          <w:lang w:eastAsia="ar-SA"/>
        </w:rPr>
        <w:t>Без внимания не остаются вопросы повышени</w:t>
      </w:r>
      <w:r w:rsidR="00C50D14">
        <w:rPr>
          <w:rFonts w:eastAsia="Tahoma"/>
          <w:sz w:val="30"/>
          <w:szCs w:val="30"/>
          <w:lang w:eastAsia="ar-SA"/>
        </w:rPr>
        <w:t>я</w:t>
      </w:r>
      <w:r w:rsidRPr="001F4633">
        <w:rPr>
          <w:rFonts w:eastAsia="Tahoma"/>
          <w:sz w:val="30"/>
          <w:szCs w:val="30"/>
          <w:lang w:eastAsia="ar-SA"/>
        </w:rPr>
        <w:t xml:space="preserve"> качества предоставляемых жилищно-коммунальных услуг, обеспечение социальной защиты населения при оплате жилищно-коммунальных услуг (далее – ЖКУ)  и прозрачная справедливая тарифная политика, то есть те основные вопросы, которые сегодня больше всего беспокоят людей.</w:t>
      </w:r>
    </w:p>
    <w:p w:rsidR="001F4633" w:rsidRPr="001F4633" w:rsidRDefault="001F4633" w:rsidP="001F4633">
      <w:pPr>
        <w:widowControl w:val="0"/>
        <w:suppressAutoHyphens/>
        <w:ind w:firstLine="709"/>
        <w:jc w:val="both"/>
        <w:rPr>
          <w:rFonts w:eastAsia="Tahoma"/>
          <w:sz w:val="30"/>
          <w:szCs w:val="30"/>
          <w:lang w:eastAsia="ar-SA"/>
        </w:rPr>
      </w:pPr>
      <w:r w:rsidRPr="001F4633">
        <w:rPr>
          <w:rFonts w:eastAsia="Tahoma"/>
          <w:sz w:val="30"/>
          <w:szCs w:val="30"/>
          <w:lang w:eastAsia="ar-SA"/>
        </w:rPr>
        <w:t xml:space="preserve">С 2018 года, благодаря ежедневному мониторингу и контролю, количество просроченных заявок снижено с 28 до 12 %, увеличено количество исходящего </w:t>
      </w:r>
      <w:proofErr w:type="spellStart"/>
      <w:r w:rsidRPr="001F4633">
        <w:rPr>
          <w:rFonts w:eastAsia="Tahoma"/>
          <w:sz w:val="30"/>
          <w:szCs w:val="30"/>
          <w:lang w:eastAsia="ar-SA"/>
        </w:rPr>
        <w:t>обзвона</w:t>
      </w:r>
      <w:proofErr w:type="spellEnd"/>
      <w:r w:rsidRPr="001F4633">
        <w:rPr>
          <w:rFonts w:eastAsia="Tahoma"/>
          <w:sz w:val="30"/>
          <w:szCs w:val="30"/>
          <w:lang w:eastAsia="ar-SA"/>
        </w:rPr>
        <w:t xml:space="preserve"> до 43 %, время ожидания ответа оператора сокращено в среднем до 1 минуты, что, несомненно, привело к улучшению качества предоставляемых ЖКУ.</w:t>
      </w:r>
    </w:p>
    <w:p w:rsidR="001F4633" w:rsidRPr="001F4633" w:rsidRDefault="001F4633" w:rsidP="001F4633">
      <w:pPr>
        <w:widowControl w:val="0"/>
        <w:suppressAutoHyphens/>
        <w:ind w:firstLine="709"/>
        <w:jc w:val="both"/>
        <w:rPr>
          <w:rFonts w:eastAsia="Tahoma"/>
          <w:sz w:val="30"/>
          <w:szCs w:val="30"/>
          <w:lang w:eastAsia="ar-SA"/>
        </w:rPr>
      </w:pPr>
      <w:r w:rsidRPr="001F4633">
        <w:rPr>
          <w:rFonts w:eastAsia="Tahoma"/>
          <w:sz w:val="30"/>
          <w:szCs w:val="30"/>
          <w:lang w:eastAsia="ar-SA"/>
        </w:rPr>
        <w:t xml:space="preserve">Каждый год наблюдается рост количества звонков, поступающих на короткий номер 115, однако, благодаря большому количеству предоставляемой исполнителями информации, количество консультаций населения специалистами </w:t>
      </w:r>
      <w:proofErr w:type="gramStart"/>
      <w:r w:rsidRPr="001F4633">
        <w:rPr>
          <w:rFonts w:eastAsia="Tahoma"/>
          <w:sz w:val="30"/>
          <w:szCs w:val="30"/>
          <w:lang w:eastAsia="ar-SA"/>
        </w:rPr>
        <w:t>Контакт-центра</w:t>
      </w:r>
      <w:proofErr w:type="gramEnd"/>
      <w:r w:rsidRPr="001F4633">
        <w:rPr>
          <w:rFonts w:eastAsia="Tahoma"/>
          <w:sz w:val="30"/>
          <w:szCs w:val="30"/>
          <w:lang w:eastAsia="ar-SA"/>
        </w:rPr>
        <w:t xml:space="preserve"> приближается к 50 % от общего числа обращений.</w:t>
      </w:r>
    </w:p>
    <w:p w:rsidR="001F4633" w:rsidRPr="001F4633" w:rsidRDefault="001F4633" w:rsidP="001F4633">
      <w:pPr>
        <w:widowControl w:val="0"/>
        <w:suppressAutoHyphens/>
        <w:ind w:firstLine="709"/>
        <w:jc w:val="both"/>
        <w:rPr>
          <w:rFonts w:eastAsia="Tahoma"/>
          <w:sz w:val="30"/>
          <w:szCs w:val="30"/>
          <w:lang w:eastAsia="ar-SA"/>
        </w:rPr>
      </w:pPr>
      <w:r w:rsidRPr="001F4633">
        <w:rPr>
          <w:rFonts w:eastAsia="Tahoma"/>
          <w:sz w:val="30"/>
          <w:szCs w:val="30"/>
          <w:lang w:eastAsia="ar-SA"/>
        </w:rPr>
        <w:t xml:space="preserve">Стоит отметить, что особое внимание уделяется информированности населения в вопросах ЖКХ. За I полугодие </w:t>
      </w:r>
      <w:proofErr w:type="spellStart"/>
      <w:r w:rsidRPr="001F4633">
        <w:rPr>
          <w:rFonts w:eastAsia="Tahoma"/>
          <w:sz w:val="30"/>
          <w:szCs w:val="30"/>
          <w:lang w:eastAsia="ar-SA"/>
        </w:rPr>
        <w:t>т.г</w:t>
      </w:r>
      <w:proofErr w:type="spellEnd"/>
      <w:r w:rsidRPr="001F4633">
        <w:rPr>
          <w:rFonts w:eastAsia="Tahoma"/>
          <w:sz w:val="30"/>
          <w:szCs w:val="30"/>
          <w:lang w:eastAsia="ar-SA"/>
        </w:rPr>
        <w:t>. работники отрасли выступали, публиковались, давали разъяснения более 400 раз.</w:t>
      </w:r>
    </w:p>
    <w:p w:rsidR="00823EA3" w:rsidRDefault="00823EA3" w:rsidP="00823EA3">
      <w:pPr>
        <w:widowControl w:val="0"/>
        <w:suppressAutoHyphens/>
        <w:ind w:firstLine="709"/>
        <w:jc w:val="both"/>
        <w:rPr>
          <w:rFonts w:eastAsia="Tahoma"/>
          <w:sz w:val="30"/>
          <w:szCs w:val="30"/>
          <w:lang w:eastAsia="ar-SA"/>
        </w:rPr>
      </w:pPr>
      <w:r>
        <w:rPr>
          <w:rFonts w:eastAsia="Tahoma"/>
          <w:sz w:val="30"/>
          <w:szCs w:val="30"/>
          <w:lang w:eastAsia="ar-SA"/>
        </w:rPr>
        <w:t xml:space="preserve">Одними из критериев, по которым можно оценить проводимую работу, являются поступающие обращения граждан и юридических лиц, а также претензии </w:t>
      </w:r>
      <w:proofErr w:type="gramStart"/>
      <w:r>
        <w:rPr>
          <w:rFonts w:eastAsia="Tahoma"/>
          <w:sz w:val="30"/>
          <w:szCs w:val="30"/>
          <w:lang w:eastAsia="ar-SA"/>
        </w:rPr>
        <w:t>на</w:t>
      </w:r>
      <w:proofErr w:type="gramEnd"/>
      <w:r>
        <w:rPr>
          <w:rFonts w:eastAsia="Tahoma"/>
          <w:sz w:val="30"/>
          <w:szCs w:val="30"/>
          <w:lang w:eastAsia="ar-SA"/>
        </w:rPr>
        <w:t xml:space="preserve"> оказанные ЖКУ.</w:t>
      </w:r>
    </w:p>
    <w:p w:rsid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Тематика, которую население чаще всего поднимает в своих обращениях,  выглядит следующим образом:</w:t>
      </w:r>
    </w:p>
    <w:p w:rsid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34 % всех обращений, как правило, касается благоустройства и </w:t>
      </w:r>
      <w:r>
        <w:rPr>
          <w:rFonts w:eastAsia="Times New Roman"/>
          <w:sz w:val="30"/>
          <w:szCs w:val="30"/>
        </w:rPr>
        <w:lastRenderedPageBreak/>
        <w:t>содержания населенных пунктов.</w:t>
      </w:r>
      <w:r w:rsidR="003A55E2">
        <w:rPr>
          <w:rFonts w:eastAsia="Times New Roman"/>
          <w:sz w:val="30"/>
          <w:szCs w:val="30"/>
        </w:rPr>
        <w:t xml:space="preserve"> Это чаще всего </w:t>
      </w:r>
      <w:r>
        <w:rPr>
          <w:rFonts w:eastAsia="Times New Roman"/>
          <w:sz w:val="30"/>
          <w:szCs w:val="30"/>
        </w:rPr>
        <w:t>ремонт улично-дорожной сети и санитарное содержание общегородских и дворовых территорий.</w:t>
      </w:r>
      <w:r w:rsidR="003A55E2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Решение данных вопросов осуществляется в рамках реализации государственной и областной программ наведения порядка на земле. В текущем году на благоустройство и содержание населенных пунктов из средств областного и местных бюджетов уже направлено более 54 млн. руб.</w:t>
      </w:r>
    </w:p>
    <w:p w:rsid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С учетом выделенных ассигнований выполнен значительный комплекс работ, в том числе поднимаемых в обращениях. </w:t>
      </w:r>
    </w:p>
    <w:p w:rsid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В частности выполнен ямочный ремонт 82 тыс. м², сплошное асфальтирование 145 тыс. м² дорожного покрытия улиц населенных пунктов, текущим ремонтом отремонтировано более 2 % дворовых территорий, ликвидировано 323 несанкционированных свалок, высажено более 30 тыс. деревьев и кустарников.</w:t>
      </w:r>
    </w:p>
    <w:p w:rsid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ahoma"/>
          <w:sz w:val="30"/>
          <w:szCs w:val="30"/>
          <w:lang w:eastAsia="ar-SA"/>
        </w:rPr>
        <w:t>31 % всех обращений касается ремонта, эксплуатации и содержани</w:t>
      </w:r>
      <w:r w:rsidR="003A55E2">
        <w:rPr>
          <w:rFonts w:eastAsia="Tahoma"/>
          <w:sz w:val="30"/>
          <w:szCs w:val="30"/>
          <w:lang w:eastAsia="ar-SA"/>
        </w:rPr>
        <w:t>я</w:t>
      </w:r>
      <w:r>
        <w:rPr>
          <w:rFonts w:eastAsia="Tahoma"/>
          <w:sz w:val="30"/>
          <w:szCs w:val="30"/>
          <w:lang w:eastAsia="ar-SA"/>
        </w:rPr>
        <w:t xml:space="preserve"> жилищного фонда.  </w:t>
      </w:r>
      <w:r>
        <w:rPr>
          <w:rFonts w:eastAsia="Times New Roman"/>
          <w:sz w:val="30"/>
          <w:szCs w:val="30"/>
        </w:rPr>
        <w:t>В первую очередь - капитальный ремонт жилищного фонда и проведение его тепловой модернизации, а также проведени</w:t>
      </w:r>
      <w:r w:rsidR="003A55E2">
        <w:rPr>
          <w:rFonts w:eastAsia="Times New Roman"/>
          <w:sz w:val="30"/>
          <w:szCs w:val="30"/>
        </w:rPr>
        <w:t>е</w:t>
      </w:r>
      <w:r>
        <w:rPr>
          <w:rFonts w:eastAsia="Times New Roman"/>
          <w:sz w:val="30"/>
          <w:szCs w:val="30"/>
        </w:rPr>
        <w:t xml:space="preserve"> текущего ремонта отдельных конструктивных элементов.</w:t>
      </w:r>
    </w:p>
    <w:p w:rsid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С целью решения поднимаемых вопросов в текущем году в графики капитального ремонта включ</w:t>
      </w:r>
      <w:r w:rsidR="00286C89">
        <w:rPr>
          <w:rFonts w:eastAsia="Times New Roman"/>
          <w:sz w:val="30"/>
          <w:szCs w:val="30"/>
        </w:rPr>
        <w:t>ено 129 объектов площадью 360,6 </w:t>
      </w:r>
      <w:r>
        <w:rPr>
          <w:rFonts w:eastAsia="Times New Roman"/>
          <w:sz w:val="30"/>
          <w:szCs w:val="30"/>
        </w:rPr>
        <w:t>тыс. м², из которых 79 площадью 183,3 тыс. м² уже введены в эксплуатацию.</w:t>
      </w:r>
    </w:p>
    <w:p w:rsid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Для решения вопросов по тепловой реабилитации жилых домов апробирован механизм выполнения данных работ в рамках проведения капитального ремонта и действия Указа Президента Республики Беларусь № 327 «О повышении </w:t>
      </w:r>
      <w:proofErr w:type="spellStart"/>
      <w:r>
        <w:rPr>
          <w:rFonts w:eastAsia="Times New Roman"/>
          <w:sz w:val="30"/>
          <w:szCs w:val="30"/>
        </w:rPr>
        <w:t>энергоэффективности</w:t>
      </w:r>
      <w:proofErr w:type="spellEnd"/>
      <w:r>
        <w:rPr>
          <w:rFonts w:eastAsia="Times New Roman"/>
          <w:sz w:val="30"/>
          <w:szCs w:val="30"/>
        </w:rPr>
        <w:t xml:space="preserve"> многоквартирных жилых домов».</w:t>
      </w:r>
    </w:p>
    <w:p w:rsid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Нормой данного Указа уже воспользовались жители 7 домов Брестской области. Государством им была предоставлена возможность оплатить только 50 процентов понесенных затрат с рассрочкой платежа с 10 до 15 лет.</w:t>
      </w:r>
    </w:p>
    <w:p w:rsidR="00823EA3" w:rsidRP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 w:rsidRPr="00823EA3">
        <w:rPr>
          <w:rFonts w:eastAsia="Times New Roman"/>
          <w:sz w:val="30"/>
          <w:szCs w:val="30"/>
        </w:rPr>
        <w:t>14 % всех обращений касаются оплаты ЖКУ.</w:t>
      </w:r>
    </w:p>
    <w:p w:rsidR="00823EA3" w:rsidRP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 w:rsidRPr="00823EA3">
        <w:rPr>
          <w:rFonts w:eastAsia="Times New Roman"/>
          <w:sz w:val="30"/>
          <w:szCs w:val="30"/>
        </w:rPr>
        <w:t>Основными причинами обращений по данному вопросу является изменение тарифов, а также оказание государственной поддержки отдельным категориям граждан для частичной оплаты ЖКУ.</w:t>
      </w:r>
    </w:p>
    <w:p w:rsidR="00823EA3" w:rsidRP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 w:rsidRPr="00823EA3">
        <w:rPr>
          <w:rFonts w:eastAsia="Times New Roman"/>
          <w:sz w:val="30"/>
          <w:szCs w:val="30"/>
        </w:rPr>
        <w:t xml:space="preserve">В текущем году тарифы менялись 3 раза – с 1 января были утверждены новые тарифы на 2021 год, с 1 июня </w:t>
      </w:r>
      <w:proofErr w:type="spellStart"/>
      <w:r w:rsidRPr="00823EA3">
        <w:rPr>
          <w:rFonts w:eastAsia="Times New Roman"/>
          <w:sz w:val="30"/>
          <w:szCs w:val="30"/>
        </w:rPr>
        <w:t>т.г</w:t>
      </w:r>
      <w:proofErr w:type="spellEnd"/>
      <w:r w:rsidRPr="00823EA3">
        <w:rPr>
          <w:rFonts w:eastAsia="Times New Roman"/>
          <w:sz w:val="30"/>
          <w:szCs w:val="30"/>
        </w:rPr>
        <w:t>.  – ув</w:t>
      </w:r>
      <w:r w:rsidR="00286C89">
        <w:rPr>
          <w:rFonts w:eastAsia="Times New Roman"/>
          <w:sz w:val="30"/>
          <w:szCs w:val="30"/>
        </w:rPr>
        <w:t>еличен тариф по теплоснабжению;</w:t>
      </w:r>
      <w:r w:rsidRPr="00823EA3">
        <w:rPr>
          <w:rFonts w:eastAsia="Times New Roman"/>
          <w:sz w:val="30"/>
          <w:szCs w:val="30"/>
        </w:rPr>
        <w:t xml:space="preserve"> снижены тарифы по обращению с твердыми коммунальным отходами,  техническому обслуживанию жилых домов, по техническому обслуживанию лифта и по санитарному содержанию вспомогательных помещений, в связи с введением нового тарифа по </w:t>
      </w:r>
      <w:r w:rsidRPr="00823EA3">
        <w:rPr>
          <w:rFonts w:eastAsia="Times New Roman"/>
          <w:sz w:val="30"/>
          <w:szCs w:val="30"/>
        </w:rPr>
        <w:lastRenderedPageBreak/>
        <w:t xml:space="preserve">управлению общим имуществом совместного домовладения. </w:t>
      </w:r>
    </w:p>
    <w:p w:rsidR="00823EA3" w:rsidRP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 w:rsidRPr="00823EA3">
        <w:rPr>
          <w:rFonts w:eastAsia="Times New Roman"/>
          <w:sz w:val="30"/>
          <w:szCs w:val="30"/>
        </w:rPr>
        <w:t>Кроме того, с 1 сентября введен новый порядок начисления платы за предоставление услуги по техническому обслуживанию лифта и санитарному содержанию вспомогательных помещений.</w:t>
      </w:r>
    </w:p>
    <w:p w:rsidR="00823EA3" w:rsidRP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 w:rsidRPr="00823EA3">
        <w:rPr>
          <w:rFonts w:eastAsia="Times New Roman"/>
          <w:sz w:val="30"/>
          <w:szCs w:val="30"/>
        </w:rPr>
        <w:t>В целях обеспечения оказания малообеспеченным и социально уязвимым слоям населения государственной поддержки – 2,5 тыс. семей предоставлены безналичные жилищные субсидии на общую сумму более 296 тыс. рублей, в том числе по</w:t>
      </w:r>
      <w:r w:rsidR="00286C89">
        <w:rPr>
          <w:rFonts w:eastAsia="Times New Roman"/>
          <w:sz w:val="30"/>
          <w:szCs w:val="30"/>
        </w:rPr>
        <w:t xml:space="preserve"> </w:t>
      </w:r>
      <w:proofErr w:type="spellStart"/>
      <w:r w:rsidR="00286C89">
        <w:rPr>
          <w:rFonts w:eastAsia="Times New Roman"/>
          <w:sz w:val="30"/>
          <w:szCs w:val="30"/>
        </w:rPr>
        <w:t>выявительному</w:t>
      </w:r>
      <w:proofErr w:type="spellEnd"/>
      <w:r w:rsidR="00286C89">
        <w:rPr>
          <w:rFonts w:eastAsia="Times New Roman"/>
          <w:sz w:val="30"/>
          <w:szCs w:val="30"/>
        </w:rPr>
        <w:t xml:space="preserve"> принципу – 277,2 </w:t>
      </w:r>
      <w:proofErr w:type="spellStart"/>
      <w:r w:rsidRPr="00823EA3">
        <w:rPr>
          <w:rFonts w:eastAsia="Times New Roman"/>
          <w:sz w:val="30"/>
          <w:szCs w:val="30"/>
        </w:rPr>
        <w:t>тыс</w:t>
      </w:r>
      <w:proofErr w:type="gramStart"/>
      <w:r w:rsidRPr="00823EA3">
        <w:rPr>
          <w:rFonts w:eastAsia="Times New Roman"/>
          <w:sz w:val="30"/>
          <w:szCs w:val="30"/>
        </w:rPr>
        <w:t>.р</w:t>
      </w:r>
      <w:proofErr w:type="gramEnd"/>
      <w:r w:rsidRPr="00823EA3">
        <w:rPr>
          <w:rFonts w:eastAsia="Times New Roman"/>
          <w:sz w:val="30"/>
          <w:szCs w:val="30"/>
        </w:rPr>
        <w:t>ублей</w:t>
      </w:r>
      <w:proofErr w:type="spellEnd"/>
      <w:r w:rsidRPr="00823EA3">
        <w:rPr>
          <w:rFonts w:eastAsia="Times New Roman"/>
          <w:sz w:val="30"/>
          <w:szCs w:val="30"/>
        </w:rPr>
        <w:t xml:space="preserve">, по заявительному принципу – 18,8 </w:t>
      </w:r>
      <w:proofErr w:type="spellStart"/>
      <w:r w:rsidRPr="00823EA3">
        <w:rPr>
          <w:rFonts w:eastAsia="Times New Roman"/>
          <w:sz w:val="30"/>
          <w:szCs w:val="30"/>
        </w:rPr>
        <w:t>тыс.рублей</w:t>
      </w:r>
      <w:proofErr w:type="spellEnd"/>
      <w:r w:rsidRPr="00823EA3">
        <w:rPr>
          <w:rFonts w:eastAsia="Times New Roman"/>
          <w:sz w:val="30"/>
          <w:szCs w:val="30"/>
        </w:rPr>
        <w:t>.</w:t>
      </w:r>
    </w:p>
    <w:p w:rsidR="00823EA3" w:rsidRDefault="00823EA3" w:rsidP="00823EA3">
      <w:pPr>
        <w:widowControl w:val="0"/>
        <w:suppressAutoHyphens/>
        <w:ind w:firstLine="615"/>
        <w:jc w:val="both"/>
        <w:rPr>
          <w:rFonts w:eastAsia="Tahoma"/>
          <w:sz w:val="30"/>
          <w:szCs w:val="30"/>
          <w:lang w:eastAsia="ar-SA"/>
        </w:rPr>
      </w:pPr>
      <w:r>
        <w:rPr>
          <w:rFonts w:eastAsia="Tahoma"/>
          <w:sz w:val="30"/>
          <w:szCs w:val="30"/>
          <w:lang w:eastAsia="ar-SA"/>
        </w:rPr>
        <w:t>11,8 % всех обращений касаются качества водоснабжения.</w:t>
      </w:r>
    </w:p>
    <w:p w:rsidR="00823EA3" w:rsidRDefault="00823EA3" w:rsidP="00823EA3">
      <w:pPr>
        <w:widowControl w:val="0"/>
        <w:suppressAutoHyphens/>
        <w:ind w:firstLine="615"/>
        <w:jc w:val="both"/>
        <w:rPr>
          <w:rFonts w:eastAsia="Tahoma"/>
          <w:sz w:val="30"/>
          <w:szCs w:val="30"/>
          <w:lang w:eastAsia="ar-SA"/>
        </w:rPr>
      </w:pPr>
      <w:proofErr w:type="gramStart"/>
      <w:r>
        <w:rPr>
          <w:rFonts w:eastAsia="Tahoma"/>
          <w:sz w:val="30"/>
          <w:szCs w:val="30"/>
          <w:lang w:eastAsia="ar-SA"/>
        </w:rPr>
        <w:t>В текущем году с учетом выделенного финансирования планируется построить 29 станци</w:t>
      </w:r>
      <w:r w:rsidR="00286C89">
        <w:rPr>
          <w:rFonts w:eastAsia="Tahoma"/>
          <w:sz w:val="30"/>
          <w:szCs w:val="30"/>
          <w:lang w:eastAsia="ar-SA"/>
        </w:rPr>
        <w:t>й</w:t>
      </w:r>
      <w:r>
        <w:rPr>
          <w:rFonts w:eastAsia="Tahoma"/>
          <w:sz w:val="30"/>
          <w:szCs w:val="30"/>
          <w:lang w:eastAsia="ar-SA"/>
        </w:rPr>
        <w:t xml:space="preserve"> обезжелезивания, из которых 23 уже введены в эксплуатацию.</w:t>
      </w:r>
      <w:proofErr w:type="gramEnd"/>
      <w:r>
        <w:rPr>
          <w:rFonts w:eastAsia="Tahoma"/>
          <w:sz w:val="30"/>
          <w:szCs w:val="30"/>
          <w:lang w:eastAsia="ar-SA"/>
        </w:rPr>
        <w:t xml:space="preserve"> Реализация данного мероприятия дополнительно позволит обеспечить качественной питьевой водой более 17,8 тыс. населения, проживающего на территории области. </w:t>
      </w:r>
    </w:p>
    <w:p w:rsidR="00823EA3" w:rsidRDefault="00823EA3" w:rsidP="00823EA3">
      <w:pPr>
        <w:widowControl w:val="0"/>
        <w:suppressAutoHyphens/>
        <w:ind w:firstLine="615"/>
        <w:jc w:val="both"/>
        <w:rPr>
          <w:rFonts w:eastAsia="Tahoma"/>
          <w:sz w:val="30"/>
          <w:szCs w:val="30"/>
          <w:lang w:eastAsia="ar-SA"/>
        </w:rPr>
      </w:pPr>
      <w:r>
        <w:rPr>
          <w:rFonts w:eastAsia="Tahoma"/>
          <w:sz w:val="30"/>
          <w:szCs w:val="30"/>
          <w:lang w:eastAsia="ar-SA"/>
        </w:rPr>
        <w:t>Одним из важных направлений является развитие сетей водоснабжения в рамках действия Указа Президента Республики Беларусь № 488 от 22 декабря 2018 г.</w:t>
      </w:r>
    </w:p>
    <w:p w:rsidR="00823EA3" w:rsidRDefault="00823EA3" w:rsidP="00823EA3">
      <w:pPr>
        <w:widowControl w:val="0"/>
        <w:suppressAutoHyphens/>
        <w:ind w:firstLine="615"/>
        <w:jc w:val="both"/>
        <w:rPr>
          <w:rFonts w:eastAsia="Tahoma"/>
          <w:sz w:val="30"/>
          <w:szCs w:val="30"/>
          <w:lang w:eastAsia="ar-SA"/>
        </w:rPr>
      </w:pPr>
      <w:r>
        <w:rPr>
          <w:rFonts w:eastAsia="Tahoma"/>
          <w:sz w:val="30"/>
          <w:szCs w:val="30"/>
          <w:lang w:eastAsia="ar-SA"/>
        </w:rPr>
        <w:t>За период 2016-2020 гг. выполнена реализация 74 проектов, на которые были направлены бюджетные средства в размере 6,9 млн. рублей. В рамках данных проектов построено 30,7 км сетей водоснабжения и  35,5 км</w:t>
      </w:r>
      <w:proofErr w:type="gramStart"/>
      <w:r>
        <w:rPr>
          <w:rFonts w:eastAsia="Tahoma"/>
          <w:sz w:val="30"/>
          <w:szCs w:val="30"/>
          <w:lang w:eastAsia="ar-SA"/>
        </w:rPr>
        <w:t>.</w:t>
      </w:r>
      <w:proofErr w:type="gramEnd"/>
      <w:r>
        <w:rPr>
          <w:rFonts w:eastAsia="Tahoma"/>
          <w:sz w:val="30"/>
          <w:szCs w:val="30"/>
          <w:lang w:eastAsia="ar-SA"/>
        </w:rPr>
        <w:t xml:space="preserve"> </w:t>
      </w:r>
      <w:proofErr w:type="gramStart"/>
      <w:r>
        <w:rPr>
          <w:rFonts w:eastAsia="Tahoma"/>
          <w:sz w:val="30"/>
          <w:szCs w:val="30"/>
          <w:lang w:eastAsia="ar-SA"/>
        </w:rPr>
        <w:t>с</w:t>
      </w:r>
      <w:proofErr w:type="gramEnd"/>
      <w:r>
        <w:rPr>
          <w:rFonts w:eastAsia="Tahoma"/>
          <w:sz w:val="30"/>
          <w:szCs w:val="30"/>
          <w:lang w:eastAsia="ar-SA"/>
        </w:rPr>
        <w:t>етей канализации.</w:t>
      </w:r>
    </w:p>
    <w:p w:rsidR="00823EA3" w:rsidRDefault="00823EA3" w:rsidP="00823EA3">
      <w:pPr>
        <w:widowControl w:val="0"/>
        <w:suppressAutoHyphens/>
        <w:ind w:firstLine="615"/>
        <w:jc w:val="both"/>
        <w:rPr>
          <w:rFonts w:eastAsia="Tahoma"/>
          <w:sz w:val="30"/>
          <w:szCs w:val="30"/>
          <w:lang w:eastAsia="ar-SA"/>
        </w:rPr>
      </w:pPr>
      <w:r>
        <w:rPr>
          <w:rFonts w:eastAsia="Tahoma"/>
          <w:sz w:val="30"/>
          <w:szCs w:val="30"/>
          <w:lang w:eastAsia="ar-SA"/>
        </w:rPr>
        <w:t xml:space="preserve">В текущем году на условиях </w:t>
      </w:r>
      <w:proofErr w:type="spellStart"/>
      <w:r>
        <w:rPr>
          <w:rFonts w:eastAsia="Tahoma"/>
          <w:sz w:val="30"/>
          <w:szCs w:val="30"/>
          <w:lang w:eastAsia="ar-SA"/>
        </w:rPr>
        <w:t>равнодолевого</w:t>
      </w:r>
      <w:proofErr w:type="spellEnd"/>
      <w:r>
        <w:rPr>
          <w:rFonts w:eastAsia="Tahoma"/>
          <w:sz w:val="30"/>
          <w:szCs w:val="30"/>
          <w:lang w:eastAsia="ar-SA"/>
        </w:rPr>
        <w:t xml:space="preserve"> </w:t>
      </w:r>
      <w:proofErr w:type="spellStart"/>
      <w:r>
        <w:rPr>
          <w:rFonts w:eastAsia="Tahoma"/>
          <w:sz w:val="30"/>
          <w:szCs w:val="30"/>
          <w:lang w:eastAsia="ar-SA"/>
        </w:rPr>
        <w:t>софинансирования</w:t>
      </w:r>
      <w:proofErr w:type="spellEnd"/>
      <w:r>
        <w:rPr>
          <w:rFonts w:eastAsia="Tahoma"/>
          <w:sz w:val="30"/>
          <w:szCs w:val="30"/>
          <w:lang w:eastAsia="ar-SA"/>
        </w:rPr>
        <w:t xml:space="preserve"> населения и бюджета на 13 объектах ведется строительство 18,3 км сетей водоснабжения и 5,7 км сетей канализации. Еще на 22 объекта уже имеется проектно-сметная документация, их реализация запланирована на 2022-2023 гг. </w:t>
      </w:r>
    </w:p>
    <w:p w:rsidR="00823EA3" w:rsidRDefault="00823EA3" w:rsidP="00823EA3">
      <w:pPr>
        <w:widowControl w:val="0"/>
        <w:suppressAutoHyphens/>
        <w:ind w:firstLine="615"/>
        <w:jc w:val="both"/>
        <w:rPr>
          <w:rFonts w:eastAsia="Tahoma"/>
          <w:sz w:val="30"/>
          <w:szCs w:val="30"/>
          <w:lang w:eastAsia="ar-SA"/>
        </w:rPr>
      </w:pPr>
      <w:r>
        <w:rPr>
          <w:rFonts w:eastAsia="Tahoma"/>
          <w:sz w:val="30"/>
          <w:szCs w:val="30"/>
          <w:lang w:eastAsia="ar-SA"/>
        </w:rPr>
        <w:t>Также произведена замена 27,4 км сетей водоснабжения и 12,9 км сетей канализации с превышенным нормативным сроком эксплуатации.</w:t>
      </w:r>
    </w:p>
    <w:p w:rsidR="00823EA3" w:rsidRDefault="00823EA3" w:rsidP="00823EA3">
      <w:pPr>
        <w:widowControl w:val="0"/>
        <w:suppressAutoHyphens/>
        <w:jc w:val="both"/>
        <w:rPr>
          <w:rFonts w:eastAsia="Times New Roman"/>
          <w:sz w:val="30"/>
          <w:szCs w:val="30"/>
        </w:rPr>
      </w:pPr>
    </w:p>
    <w:p w:rsidR="00A51F12" w:rsidRDefault="00A43D95"/>
    <w:sectPr w:rsidR="00A5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A3"/>
    <w:rsid w:val="001F4633"/>
    <w:rsid w:val="00286C89"/>
    <w:rsid w:val="003A55E2"/>
    <w:rsid w:val="003C495E"/>
    <w:rsid w:val="00823EA3"/>
    <w:rsid w:val="00A43D95"/>
    <w:rsid w:val="00B5006C"/>
    <w:rsid w:val="00C5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М. Бобрук</dc:creator>
  <cp:lastModifiedBy>Элла Добринец</cp:lastModifiedBy>
  <cp:revision>2</cp:revision>
  <dcterms:created xsi:type="dcterms:W3CDTF">2021-10-15T06:17:00Z</dcterms:created>
  <dcterms:modified xsi:type="dcterms:W3CDTF">2021-10-15T06:17:00Z</dcterms:modified>
</cp:coreProperties>
</file>